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DB57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66B5C39F">
      <w:pPr>
        <w:rPr>
          <w:rFonts w:ascii="Times New Roman" w:hAnsi="Times New Roman" w:cs="Times New Roman"/>
          <w:b/>
          <w:color w:val="2C51AF"/>
          <w:sz w:val="24"/>
          <w:szCs w:val="24"/>
        </w:rPr>
      </w:pPr>
      <w:r>
        <w:rPr>
          <w:rFonts w:ascii="Times New Roman" w:hAnsi="Times New Roman" w:cs="Times New Roman"/>
          <w:b/>
          <w:color w:val="2C51AF"/>
          <w:sz w:val="24"/>
          <w:szCs w:val="24"/>
        </w:rPr>
        <w:t>Подразделение ИВДИВО Санкт-Петербург 1048576 Космоса ИВ Аватара Синтеза Мория</w:t>
      </w:r>
    </w:p>
    <w:p w14:paraId="3B9B5586">
      <w:pPr>
        <w:rPr>
          <w:rFonts w:ascii="Times New Roman" w:hAnsi="Times New Roman" w:cs="Times New Roman"/>
          <w:b/>
          <w:color w:val="2C51AF"/>
          <w:sz w:val="24"/>
          <w:szCs w:val="24"/>
        </w:rPr>
      </w:pPr>
      <w:r>
        <w:rPr>
          <w:rFonts w:ascii="Times New Roman" w:hAnsi="Times New Roman" w:cs="Times New Roman"/>
          <w:b/>
          <w:color w:val="2C51AF"/>
          <w:sz w:val="24"/>
          <w:szCs w:val="24"/>
        </w:rPr>
        <w:t xml:space="preserve">                                                                ИВАС Кут Хуми</w:t>
      </w:r>
    </w:p>
    <w:p w14:paraId="4BB40BEF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 xml:space="preserve">Совет Синтеза ИВО </w:t>
      </w:r>
      <w:r>
        <w:rPr>
          <w:rFonts w:ascii="Times New Roman" w:hAnsi="Times New Roman" w:eastAsia="Times New Roman" w:cs="Times New Roman"/>
          <w:b/>
          <w:bCs/>
          <w:color w:val="223E86"/>
          <w:sz w:val="36"/>
          <w:szCs w:val="36"/>
        </w:rPr>
        <w:t>Подразделения ИВДИВО</w:t>
      </w:r>
    </w:p>
    <w:p w14:paraId="5DF728AA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Синтеза от 01.07.2026</w:t>
      </w:r>
    </w:p>
    <w:p w14:paraId="2B47DD2E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color w:val="FF0000"/>
          <w:sz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FF0000"/>
        </w:rPr>
        <w:t>Глава Совета</w:t>
      </w:r>
      <w:r>
        <w:rPr>
          <w:color w:val="FF0000"/>
        </w:rPr>
        <w:t xml:space="preserve">: </w:t>
      </w:r>
      <w:r>
        <w:rPr>
          <w:rFonts w:ascii="Times New Roman" w:hAnsi="Times New Roman" w:eastAsia="Times New Roman" w:cs="Times New Roman"/>
          <w:color w:val="FF0000"/>
        </w:rPr>
        <w:t>Аватар ИВО</w:t>
      </w:r>
      <w:bookmarkStart w:id="0" w:name="_Hlk106907621"/>
      <w:r>
        <w:rPr>
          <w:rFonts w:ascii="Times New Roman" w:hAnsi="Times New Roman" w:eastAsia="Times New Roman" w:cs="Times New Roman"/>
          <w:color w:val="FF0000"/>
        </w:rPr>
        <w:t xml:space="preserve"> ВШС </w:t>
      </w:r>
      <w:bookmarkEnd w:id="0"/>
      <w:r>
        <w:rPr>
          <w:rFonts w:ascii="Times New Roman" w:hAnsi="Times New Roman" w:eastAsia="Times New Roman" w:cs="Times New Roman"/>
          <w:color w:val="FF0000"/>
        </w:rPr>
        <w:t xml:space="preserve">ИВО </w:t>
      </w:r>
    </w:p>
    <w:p w14:paraId="0E67456C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color w:val="FF0000"/>
          <w:lang w:val="ru-RU"/>
        </w:rPr>
      </w:pPr>
      <w:r>
        <w:rPr>
          <w:rFonts w:hint="default" w:ascii="Times New Roman" w:hAnsi="Times New Roman" w:eastAsia="Times New Roman" w:cs="Times New Roman"/>
          <w:color w:val="FF0000"/>
          <w:lang w:val="ru-RU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FF0000"/>
        </w:rPr>
        <w:t>ИВАС Филиппа Марина Шатохина</w:t>
      </w:r>
      <w:r>
        <w:rPr>
          <w:rFonts w:hint="default" w:ascii="Times New Roman" w:hAnsi="Times New Roman" w:eastAsia="Times New Roman" w:cs="Times New Roman"/>
          <w:color w:val="FF000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FF0000"/>
        </w:rPr>
        <w:t>09.07.2026</w:t>
      </w:r>
      <w:r>
        <w:rPr>
          <w:rFonts w:ascii="Times New Roman" w:hAnsi="Times New Roman" w:eastAsia="Times New Roman" w:cs="Times New Roman"/>
          <w:color w:val="FF0000"/>
          <w:lang w:val="ru-RU"/>
        </w:rPr>
        <w:t>г</w:t>
      </w:r>
    </w:p>
    <w:p w14:paraId="785843AA">
      <w:pPr>
        <w:jc w:val="right"/>
        <w:rPr>
          <w:rFonts w:ascii="Times New Roman" w:hAnsi="Times New Roman" w:eastAsia="Times New Roman" w:cs="Times New Roman"/>
          <w:color w:val="FF0000"/>
          <w:sz w:val="24"/>
        </w:rPr>
      </w:pPr>
      <w:bookmarkStart w:id="1" w:name="_GoBack"/>
      <w:r>
        <w:rPr>
          <w:rFonts w:ascii="Times New Roman" w:hAnsi="Times New Roman" w:cs="Times New Roman"/>
          <w:color w:val="FF0000"/>
          <w:sz w:val="22"/>
          <w:szCs w:val="22"/>
        </w:rPr>
        <w:t>Сдано</w:t>
      </w:r>
      <w:r>
        <w:rPr>
          <w:rFonts w:hint="default" w:ascii="Times New Roman" w:hAnsi="Times New Roman" w:cs="Times New Roman"/>
          <w:color w:val="FF0000"/>
          <w:sz w:val="22"/>
          <w:szCs w:val="22"/>
          <w:lang w:val="ru-RU"/>
        </w:rPr>
        <w:t>: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ИВАС КХ </w:t>
      </w:r>
      <w:r>
        <w:rPr>
          <w:rFonts w:ascii="Times New Roman" w:hAnsi="Times New Roman" w:cs="Times New Roman"/>
          <w:color w:val="FF0000"/>
          <w:sz w:val="22"/>
          <w:szCs w:val="22"/>
          <w:lang w:val="en-US"/>
        </w:rPr>
        <w:t>30</w:t>
      </w:r>
      <w:r>
        <w:rPr>
          <w:rFonts w:ascii="Times New Roman" w:hAnsi="Times New Roman" w:cs="Times New Roman"/>
          <w:color w:val="FF0000"/>
          <w:sz w:val="22"/>
          <w:szCs w:val="22"/>
        </w:rPr>
        <w:t>.0</w:t>
      </w:r>
      <w:r>
        <w:rPr>
          <w:rFonts w:hint="default" w:ascii="Times New Roman" w:hAnsi="Times New Roman" w:cs="Times New Roman"/>
          <w:color w:val="FF0000"/>
          <w:sz w:val="22"/>
          <w:szCs w:val="22"/>
          <w:lang w:val="ru-RU"/>
        </w:rPr>
        <w:t>7</w:t>
      </w:r>
      <w:r>
        <w:rPr>
          <w:rFonts w:ascii="Times New Roman" w:hAnsi="Times New Roman" w:cs="Times New Roman"/>
          <w:color w:val="FF0000"/>
          <w:sz w:val="22"/>
          <w:szCs w:val="22"/>
        </w:rPr>
        <w:t>.2026г</w:t>
      </w:r>
      <w:r>
        <w:rPr>
          <w:rFonts w:ascii="Times New Roman" w:hAnsi="Times New Roman" w:eastAsia="Times New Roman" w:cs="Times New Roman"/>
          <w:color w:val="FF0000"/>
          <w:sz w:val="24"/>
        </w:rPr>
        <w:t xml:space="preserve">   </w:t>
      </w:r>
    </w:p>
    <w:bookmarkEnd w:id="1"/>
    <w:p w14:paraId="5D40941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Присутствовали:</w:t>
      </w:r>
    </w:p>
    <w:p w14:paraId="725987E2">
      <w:pPr>
        <w:pStyle w:val="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lang w:val="en-US"/>
        </w:rPr>
      </w:pPr>
      <w:r>
        <w:rPr>
          <w:rFonts w:ascii="Times New Roman" w:hAnsi="Times New Roman" w:cs="Times New Roman"/>
          <w:color w:val="000000"/>
          <w:sz w:val="24"/>
        </w:rPr>
        <w:t>Тураева С.</w:t>
      </w:r>
    </w:p>
    <w:p w14:paraId="27792517">
      <w:pPr>
        <w:pStyle w:val="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lang w:val="en-US"/>
        </w:rPr>
      </w:pPr>
      <w:r>
        <w:rPr>
          <w:rFonts w:ascii="Times New Roman" w:hAnsi="Times New Roman" w:cs="Times New Roman"/>
          <w:color w:val="000000"/>
          <w:sz w:val="24"/>
        </w:rPr>
        <w:t>Славинский Д.</w:t>
      </w:r>
    </w:p>
    <w:p w14:paraId="6CD4EE31">
      <w:pPr>
        <w:pStyle w:val="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lang w:val="en-US"/>
        </w:rPr>
      </w:pPr>
      <w:r>
        <w:rPr>
          <w:rFonts w:ascii="Times New Roman" w:hAnsi="Times New Roman" w:cs="Times New Roman"/>
          <w:color w:val="000000"/>
          <w:sz w:val="24"/>
        </w:rPr>
        <w:t>Шатохина М.</w:t>
      </w:r>
    </w:p>
    <w:p w14:paraId="0AE4BC58">
      <w:pPr>
        <w:pStyle w:val="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lang w:val="en-US"/>
        </w:rPr>
      </w:pPr>
      <w:r>
        <w:rPr>
          <w:rFonts w:ascii="Times New Roman" w:hAnsi="Times New Roman" w:cs="Times New Roman"/>
          <w:color w:val="000000"/>
          <w:sz w:val="24"/>
        </w:rPr>
        <w:t>Полякова О.</w:t>
      </w:r>
    </w:p>
    <w:p w14:paraId="650DEE3E">
      <w:pPr>
        <w:pStyle w:val="4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lang w:val="en-US"/>
        </w:rPr>
      </w:pPr>
      <w:r>
        <w:rPr>
          <w:rFonts w:ascii="Times New Roman" w:hAnsi="Times New Roman" w:cs="Times New Roman"/>
          <w:color w:val="000000"/>
          <w:sz w:val="24"/>
        </w:rPr>
        <w:t>Сборнова В.</w:t>
      </w:r>
    </w:p>
    <w:p w14:paraId="6C57B9AF">
      <w:pPr>
        <w:pStyle w:val="4"/>
        <w:rPr>
          <w:rFonts w:ascii="Times New Roman" w:hAnsi="Times New Roman" w:cs="Times New Roman"/>
          <w:color w:val="000000"/>
          <w:sz w:val="24"/>
          <w:lang w:val="en-US"/>
        </w:rPr>
      </w:pPr>
    </w:p>
    <w:p w14:paraId="53EE4D5E">
      <w:pPr>
        <w:pStyle w:val="4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План Синтеза Совета:</w:t>
      </w:r>
    </w:p>
    <w:p w14:paraId="54C4B9FE">
      <w:pPr>
        <w:pStyle w:val="4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0C3F61B1">
      <w:pPr>
        <w:pStyle w:val="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Итоги Совета Синтеза Подразделений ИВДИВО в июне.</w:t>
      </w:r>
    </w:p>
    <w:p w14:paraId="538F884C">
      <w:pPr>
        <w:pStyle w:val="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Подготовка к курсам Синтеза ИВО.</w:t>
      </w:r>
    </w:p>
    <w:p w14:paraId="4F0193B2">
      <w:pPr>
        <w:pStyle w:val="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Подготовка к съезду ИВДИВО Санкт-Петербург.</w:t>
      </w:r>
    </w:p>
    <w:p w14:paraId="29014FEA">
      <w:pPr>
        <w:pStyle w:val="4"/>
        <w:ind w:left="0"/>
        <w:rPr>
          <w:rFonts w:ascii="Times New Roman" w:hAnsi="Times New Roman" w:cs="Times New Roman"/>
          <w:color w:val="000000"/>
          <w:sz w:val="24"/>
        </w:rPr>
      </w:pPr>
    </w:p>
    <w:p w14:paraId="58E77D38">
      <w:pPr>
        <w:pStyle w:val="4"/>
        <w:ind w:left="10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Текущий месяц: 2 Синтез ИВО. </w:t>
      </w:r>
    </w:p>
    <w:p w14:paraId="32AB4971">
      <w:pPr>
        <w:pStyle w:val="4"/>
        <w:ind w:left="10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Форма деятельности Совета:</w:t>
      </w:r>
      <w:r>
        <w:rPr>
          <w:rFonts w:ascii="Times New Roman" w:hAnsi="Times New Roman" w:cs="Times New Roman"/>
          <w:color w:val="000000"/>
          <w:sz w:val="24"/>
        </w:rPr>
        <w:t xml:space="preserve"> Совещание с ИВАС Кут Хуми: действовать телом Синтеза Владыки Синтеза в ведении-разработке темы Синтеза – концентрация Синтеза итогов в синтезировании мыслеобраза и станцы подразделения.</w:t>
      </w:r>
    </w:p>
    <w:p w14:paraId="6605829F">
      <w:pPr>
        <w:pStyle w:val="4"/>
        <w:ind w:left="10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Каким Синтезом ИВО действуем на Совете – Владыческим Синтезом Владык Синтеза ИВО по степени ведения.</w:t>
      </w:r>
    </w:p>
    <w:p w14:paraId="5EA5A5BE">
      <w:pPr>
        <w:pStyle w:val="4"/>
        <w:ind w:left="1080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</w:p>
    <w:p w14:paraId="4A5C1142">
      <w:pPr>
        <w:pStyle w:val="4"/>
        <w:ind w:left="108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Сделано/Исполнено: </w:t>
      </w:r>
    </w:p>
    <w:p w14:paraId="494A33F7">
      <w:pPr>
        <w:pStyle w:val="4"/>
        <w:ind w:left="108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714EAF8E">
      <w:pPr>
        <w:pStyle w:val="4"/>
        <w:numPr>
          <w:ilvl w:val="0"/>
          <w:numId w:val="3"/>
        </w:numPr>
        <w:ind w:left="10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Преобразили Ядра Синтеза Нити Синтеза Подразделения ИВДИВО Санкт-Петербург тезами и станцами развёрнутых/проведённых Синтезов ИВО в обновляемом явлении ИВДИВО.</w:t>
      </w:r>
    </w:p>
    <w:p w14:paraId="22B85E61">
      <w:pPr>
        <w:pStyle w:val="4"/>
        <w:numPr>
          <w:ilvl w:val="0"/>
          <w:numId w:val="3"/>
        </w:numPr>
        <w:ind w:left="10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Подвели итоги Совета Синтеза Подразделений ИВДИВО Санкт-Петербург, Вологодск и Ладога, состоявшийся в июне. Определились с индивидуальными вопросами итогов у ИВАС Кут Хуми:</w:t>
      </w:r>
    </w:p>
    <w:p w14:paraId="3CCABD49">
      <w:pPr>
        <w:pStyle w:val="4"/>
        <w:numPr>
          <w:ilvl w:val="0"/>
          <w:numId w:val="4"/>
        </w:numPr>
        <w:suppressAutoHyphens/>
        <w:ind w:left="16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Заявленная тема - насколько раскрыта?</w:t>
      </w:r>
    </w:p>
    <w:p w14:paraId="0B3301A8">
      <w:pPr>
        <w:pStyle w:val="4"/>
        <w:numPr>
          <w:ilvl w:val="0"/>
          <w:numId w:val="4"/>
        </w:numPr>
        <w:suppressAutoHyphens/>
        <w:ind w:left="16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Синтез ИВО - выразили или нет? Из 100% - сколько выработано?</w:t>
      </w:r>
    </w:p>
    <w:p w14:paraId="32BE71C9">
      <w:pPr>
        <w:pStyle w:val="4"/>
        <w:numPr>
          <w:ilvl w:val="0"/>
          <w:numId w:val="4"/>
        </w:numPr>
        <w:suppressAutoHyphens/>
        <w:ind w:left="16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Корреляция с темами Подразделения, сложилась или нет?</w:t>
      </w:r>
    </w:p>
    <w:p w14:paraId="2BA92490">
      <w:pPr>
        <w:pStyle w:val="4"/>
        <w:numPr>
          <w:ilvl w:val="0"/>
          <w:numId w:val="4"/>
        </w:numPr>
        <w:suppressAutoHyphens/>
        <w:ind w:left="16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Среда Синтеза - сложили или нет?</w:t>
      </w:r>
    </w:p>
    <w:p w14:paraId="68E8C03F">
      <w:pPr>
        <w:pStyle w:val="4"/>
        <w:numPr>
          <w:ilvl w:val="0"/>
          <w:numId w:val="4"/>
        </w:numPr>
        <w:suppressAutoHyphens/>
        <w:ind w:left="16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Выработали ли новый Синтез данным советом?</w:t>
      </w:r>
    </w:p>
    <w:p w14:paraId="15E5A9AA">
      <w:pPr>
        <w:pStyle w:val="4"/>
        <w:numPr>
          <w:ilvl w:val="0"/>
          <w:numId w:val="4"/>
        </w:numPr>
        <w:suppressAutoHyphens/>
        <w:ind w:left="16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Куда направляем выработанный Синтез?</w:t>
      </w:r>
    </w:p>
    <w:p w14:paraId="5B0570A2">
      <w:pPr>
        <w:pStyle w:val="4"/>
        <w:numPr>
          <w:ilvl w:val="0"/>
          <w:numId w:val="3"/>
        </w:numPr>
        <w:ind w:left="10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Мозговой штурм по заявленным темам.</w:t>
      </w:r>
    </w:p>
    <w:p w14:paraId="2C4043FE">
      <w:pPr>
        <w:pStyle w:val="4"/>
        <w:numPr>
          <w:ilvl w:val="1"/>
          <w:numId w:val="3"/>
        </w:numPr>
        <w:ind w:left="1320" w:leftChars="60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организации новых курсов Синтеза:</w:t>
      </w:r>
    </w:p>
    <w:p w14:paraId="1EDE919B">
      <w:pPr>
        <w:pStyle w:val="4"/>
        <w:spacing w:line="240" w:lineRule="auto"/>
        <w:ind w:firstLine="1080" w:firstLineChars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начали 1й курс Синтеза ИВО - в ИВДИВО Санкт-Петербург в мае.</w:t>
      </w:r>
    </w:p>
    <w:p w14:paraId="651D0363">
      <w:pPr>
        <w:pStyle w:val="4"/>
        <w:spacing w:line="240" w:lineRule="auto"/>
        <w:ind w:firstLine="1080" w:firstLineChars="45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-д</w:t>
      </w:r>
      <w:r>
        <w:rPr>
          <w:rFonts w:ascii="Times New Roman" w:hAnsi="Times New Roman" w:cs="Times New Roman"/>
          <w:sz w:val="24"/>
          <w:szCs w:val="24"/>
          <w:lang w:eastAsia="zh-CN"/>
        </w:rPr>
        <w:t>алее планируем 1й курс Синтеза в Саратове, филиал ИВДИВО Санкт-Петербург.</w:t>
      </w:r>
    </w:p>
    <w:p w14:paraId="557ABBCE">
      <w:pPr>
        <w:pStyle w:val="4"/>
        <w:spacing w:line="240" w:lineRule="auto"/>
        <w:ind w:firstLine="1080" w:firstLineChars="45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- устремляемся начать 1й курс Синтеза в ИВДИВО Санкт-Петербург осенью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2026</w:t>
      </w:r>
      <w:r>
        <w:rPr>
          <w:rFonts w:ascii="Times New Roman" w:hAnsi="Times New Roman" w:cs="Times New Roman"/>
          <w:sz w:val="24"/>
          <w:szCs w:val="24"/>
          <w:lang w:eastAsia="zh-CN"/>
        </w:rPr>
        <w:t>г.</w:t>
      </w:r>
    </w:p>
    <w:p w14:paraId="79BA14DE">
      <w:pPr>
        <w:pStyle w:val="4"/>
        <w:spacing w:line="240" w:lineRule="auto"/>
        <w:ind w:left="1950" w:leftChars="817" w:hanging="153" w:hangingChars="64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- продолжаем подготовку к 7-му курсу Синтеза ИВО:</w:t>
      </w:r>
      <w:r>
        <w:rPr>
          <w:rFonts w:ascii="Times New Roman" w:hAnsi="Times New Roman" w:cs="Times New Roman"/>
          <w:color w:val="000000"/>
          <w:sz w:val="24"/>
        </w:rPr>
        <w:t xml:space="preserve"> задействовать Ядра Синтеза  7 курса в Нити Синтеза Подразделения, осваивать выработку Пресинтеза</w:t>
      </w:r>
      <w:r>
        <w:rPr>
          <w:rFonts w:ascii="Times New Roman" w:hAnsi="Times New Roman" w:cs="Times New Roman"/>
          <w:sz w:val="24"/>
          <w:szCs w:val="24"/>
          <w:lang w:eastAsia="zh-CN"/>
        </w:rPr>
        <w:t>. Пресинтез, Синтез и Огонь в сфере Подразделения. Пресинтез - может быть инструментом аттестационности, задаёт непрерывность процесса аттестационности.</w:t>
      </w:r>
    </w:p>
    <w:p w14:paraId="45B0410C">
      <w:pPr>
        <w:pStyle w:val="4"/>
        <w:numPr>
          <w:ilvl w:val="1"/>
          <w:numId w:val="3"/>
        </w:numPr>
        <w:spacing w:line="240" w:lineRule="auto"/>
        <w:ind w:left="1320" w:leftChars="600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В подготовке к съезду: 4 линии огня, изучение распоряжений: продолжаем. </w:t>
      </w:r>
    </w:p>
    <w:p w14:paraId="532E7332">
      <w:pPr>
        <w:pStyle w:val="4"/>
        <w:spacing w:line="240" w:lineRule="auto"/>
        <w:ind w:left="1800" w:leftChars="818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Цель: Действие Синтезом, темами Синтеза распоряжений в нас и нами в сфере Подразделения. </w:t>
      </w:r>
    </w:p>
    <w:p w14:paraId="30663E6E">
      <w:pPr>
        <w:pStyle w:val="4"/>
        <w:spacing w:line="240" w:lineRule="auto"/>
        <w:ind w:left="1800" w:leftChars="818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Итоги подводим по средам на соответствующих Советах. </w:t>
      </w:r>
    </w:p>
    <w:p w14:paraId="02E44005">
      <w:pPr>
        <w:pStyle w:val="4"/>
        <w:spacing w:line="240" w:lineRule="auto"/>
        <w:ind w:left="1100" w:leftChars="500" w:firstLine="367" w:firstLineChars="153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Расписание:</w:t>
      </w:r>
    </w:p>
    <w:p w14:paraId="0A48A194">
      <w:pPr>
        <w:pStyle w:val="4"/>
        <w:spacing w:line="240" w:lineRule="auto"/>
        <w:ind w:left="1100" w:leftChars="500" w:firstLine="367" w:firstLineChars="153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24.06. - 01.07. Распоряжение 1, отв. ВС М.Ш.</w:t>
      </w:r>
    </w:p>
    <w:p w14:paraId="244201E0">
      <w:pPr>
        <w:pStyle w:val="4"/>
        <w:spacing w:line="240" w:lineRule="auto"/>
        <w:ind w:left="1100" w:leftChars="500" w:firstLine="367" w:firstLineChars="153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01.07. - 08.07. Распоряжение 5, отв. ВС О.П.</w:t>
      </w:r>
    </w:p>
    <w:p w14:paraId="17AB5A46">
      <w:pPr>
        <w:pStyle w:val="4"/>
        <w:spacing w:line="240" w:lineRule="auto"/>
        <w:ind w:left="1100" w:leftChars="500" w:firstLine="367" w:firstLineChars="153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08.07. - 15.07. Распоряжение 7, отв. ВС С.Т.</w:t>
      </w:r>
    </w:p>
    <w:p w14:paraId="5085AEAB">
      <w:pPr>
        <w:pStyle w:val="4"/>
        <w:spacing w:line="240" w:lineRule="auto"/>
        <w:ind w:left="1100" w:leftChars="500" w:firstLine="367" w:firstLineChars="153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15.07. - 22.07. Распоряжение 6, отв. ВС Д.С.</w:t>
      </w:r>
    </w:p>
    <w:p w14:paraId="3A9699C3">
      <w:pPr>
        <w:ind w:left="720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Рекомендации ИВАС Кут Хуми: </w:t>
      </w:r>
    </w:p>
    <w:p w14:paraId="45FAAAC4">
      <w:pPr>
        <w:numPr>
          <w:ilvl w:val="0"/>
          <w:numId w:val="5"/>
        </w:numPr>
        <w:ind w:left="72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Выработанный Синтез Совета Синтеза направить по 5 направлениям, которые ИВАС КХ рекомендовал каждому Владыке Синтеза. Рост Стратегий Синтеза.</w:t>
      </w:r>
    </w:p>
    <w:p w14:paraId="316DF129">
      <w:pPr>
        <w:pStyle w:val="4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Принятые решения:</w:t>
      </w:r>
    </w:p>
    <w:p w14:paraId="6BA2B6EC">
      <w:pPr>
        <w:pStyle w:val="4"/>
        <w:ind w:left="108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3D93FE8A">
      <w:pPr>
        <w:pStyle w:val="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lang w:eastAsia="zh-CN"/>
        </w:rPr>
        <w:t>Каждым Владыкой Синтеза ведём тематику соответствующего распоряжения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14:paraId="35EAF048">
      <w:pPr>
        <w:pStyle w:val="4"/>
        <w:ind w:left="1080"/>
        <w:rPr>
          <w:rFonts w:ascii="Times New Roman" w:hAnsi="Times New Roman" w:cs="Times New Roman"/>
          <w:b/>
          <w:bCs/>
          <w:color w:val="000000"/>
          <w:sz w:val="24"/>
        </w:rPr>
      </w:pPr>
    </w:p>
    <w:p w14:paraId="46F2CE54">
      <w:pPr>
        <w:pStyle w:val="4"/>
        <w:ind w:left="1080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Перспективы: </w:t>
      </w:r>
    </w:p>
    <w:p w14:paraId="1B5CF556">
      <w:pPr>
        <w:pStyle w:val="4"/>
        <w:ind w:left="108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Следующий Совет Синтеза Подразделений ИВДИВО Санкт-Петербург, Вологодск, Ладога 15 июля ведёт ВС Светлана Тураева, тема: реализации.</w:t>
      </w:r>
    </w:p>
    <w:p w14:paraId="0D00745D">
      <w:pP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2CF9650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</w:t>
      </w:r>
    </w:p>
    <w:p w14:paraId="4AB25810">
      <w:pPr>
        <w:pStyle w:val="4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Курсы Синтеза ИВО</w:t>
      </w:r>
    </w:p>
    <w:p w14:paraId="41DCE47B">
      <w:pPr>
        <w:pStyle w:val="4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Ядра Синтеза Подразделения</w:t>
      </w:r>
    </w:p>
    <w:p w14:paraId="3F38E338">
      <w:pPr>
        <w:pStyle w:val="4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Calibri" w:cs="Times New Roman"/>
          <w:color w:val="000000"/>
          <w:kern w:val="0"/>
          <w:sz w:val="24"/>
        </w:rPr>
        <w:t>Выработанный Синтез Совета Синтеза</w:t>
      </w:r>
    </w:p>
    <w:p w14:paraId="5DEAADCF">
      <w:pPr>
        <w:pStyle w:val="4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Calibri" w:cs="Times New Roman"/>
          <w:color w:val="000000"/>
          <w:kern w:val="0"/>
          <w:sz w:val="24"/>
        </w:rPr>
        <w:t>Пресинтез</w:t>
      </w:r>
    </w:p>
    <w:p w14:paraId="4E6E6AEE">
      <w:pPr>
        <w:pStyle w:val="4"/>
        <w:numPr>
          <w:ilvl w:val="0"/>
          <w:numId w:val="4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Calibri" w:cs="Times New Roman"/>
          <w:color w:val="000000"/>
          <w:kern w:val="0"/>
          <w:sz w:val="24"/>
        </w:rPr>
        <w:t>Стратегии Синтеза</w:t>
      </w:r>
    </w:p>
    <w:p w14:paraId="3274D79D">
      <w:pP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74410838">
      <w:pP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Составила: Глава Совета Синтеза подразделения ИВДИВО Санкт-Петербург, Марина Шатохина</w:t>
      </w:r>
    </w:p>
    <w:p w14:paraId="4FF5F74E">
      <w:pPr>
        <w:rPr>
          <w:rFonts w:ascii="Times New Roman" w:hAnsi="Times New Roman" w:cs="Times New Roman"/>
          <w:b/>
          <w:color w:val="000000"/>
          <w:sz w:val="32"/>
        </w:rPr>
      </w:pPr>
    </w:p>
    <w:sectPr>
      <w:pgSz w:w="11906" w:h="16838"/>
      <w:pgMar w:top="640" w:right="800" w:bottom="640" w:left="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F0F664"/>
    <w:multiLevelType w:val="multilevel"/>
    <w:tmpl w:val="DAF0F664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1E636690"/>
    <w:multiLevelType w:val="multilevel"/>
    <w:tmpl w:val="1E636690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19AD1C"/>
    <w:multiLevelType w:val="singleLevel"/>
    <w:tmpl w:val="4F19AD1C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hint="default"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hint="default"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hint="default"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hint="default"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hint="default"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4">
    <w:nsid w:val="64C22277"/>
    <w:multiLevelType w:val="multilevel"/>
    <w:tmpl w:val="64C2227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AE1718"/>
    <w:multiLevelType w:val="multilevel"/>
    <w:tmpl w:val="6CAE1718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5B"/>
    <w:rsid w:val="000145E1"/>
    <w:rsid w:val="000D2D60"/>
    <w:rsid w:val="000D70B3"/>
    <w:rsid w:val="000E4926"/>
    <w:rsid w:val="0016655B"/>
    <w:rsid w:val="0020256A"/>
    <w:rsid w:val="002075E3"/>
    <w:rsid w:val="002448BB"/>
    <w:rsid w:val="00331BEB"/>
    <w:rsid w:val="00384252"/>
    <w:rsid w:val="003D3B17"/>
    <w:rsid w:val="005050B8"/>
    <w:rsid w:val="00575CB3"/>
    <w:rsid w:val="005D7016"/>
    <w:rsid w:val="007A12A0"/>
    <w:rsid w:val="007E3074"/>
    <w:rsid w:val="007E5740"/>
    <w:rsid w:val="007F1269"/>
    <w:rsid w:val="00801ACF"/>
    <w:rsid w:val="00810765"/>
    <w:rsid w:val="00815F03"/>
    <w:rsid w:val="00862A1D"/>
    <w:rsid w:val="00864A18"/>
    <w:rsid w:val="008B5F88"/>
    <w:rsid w:val="00961824"/>
    <w:rsid w:val="009A5EFF"/>
    <w:rsid w:val="00A03F0B"/>
    <w:rsid w:val="00A62C73"/>
    <w:rsid w:val="00B254BB"/>
    <w:rsid w:val="00B36055"/>
    <w:rsid w:val="00BF64BE"/>
    <w:rsid w:val="00CC1BD0"/>
    <w:rsid w:val="00CF3273"/>
    <w:rsid w:val="00DB2334"/>
    <w:rsid w:val="00DD56F5"/>
    <w:rsid w:val="00E6244A"/>
    <w:rsid w:val="00E84F5B"/>
    <w:rsid w:val="00F015DE"/>
    <w:rsid w:val="00F33047"/>
    <w:rsid w:val="09073DB0"/>
    <w:rsid w:val="0B796AE0"/>
    <w:rsid w:val="0EDB6C04"/>
    <w:rsid w:val="27C036DC"/>
    <w:rsid w:val="293B2135"/>
    <w:rsid w:val="29905856"/>
    <w:rsid w:val="2FC51CEF"/>
    <w:rsid w:val="350260E9"/>
    <w:rsid w:val="3A3C5C7C"/>
    <w:rsid w:val="466742FB"/>
    <w:rsid w:val="48D92CFB"/>
    <w:rsid w:val="507E44DD"/>
    <w:rsid w:val="53517035"/>
    <w:rsid w:val="5A84577D"/>
    <w:rsid w:val="5B301564"/>
    <w:rsid w:val="680F7AC7"/>
    <w:rsid w:val="6A18591D"/>
    <w:rsid w:val="6CBF2379"/>
    <w:rsid w:val="6DB246C8"/>
    <w:rsid w:val="6E2D5DD3"/>
    <w:rsid w:val="73F756AA"/>
    <w:rsid w:val="7A2B3800"/>
    <w:rsid w:val="7E07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407</Words>
  <Characters>2529</Characters>
  <Lines>16</Lines>
  <Paragraphs>4</Paragraphs>
  <TotalTime>1</TotalTime>
  <ScaleCrop>false</ScaleCrop>
  <LinksUpToDate>false</LinksUpToDate>
  <CharactersWithSpaces>3092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2023-11-27T08:39:00Z</dcterms:created>
  <dc:creator>Валентина Сборнова</dc:creator>
  <cp:lastModifiedBy>WPS_1778175462</cp:lastModifiedBy>
  <dcterms:modified xsi:type="dcterms:W3CDTF">2026-07-30T18:52:54Z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3B00F63DD2274F39A74BD7B4A56E2EC2_13</vt:lpwstr>
  </property>
  <property fmtid="{D5CDD505-2E9C-101B-9397-08002B2CF9AE}" pid="4" name="KSOTemplateDocerSaveRecord">
    <vt:lpwstr>eyJoZGlkIjoiMWU4ZDRlNzMwNjc1Y2M4OWRlOTgxOGY1ZjVmOWFkNGIiLCJ1c2VySWQiOiI4MjQ2MzUwOTYxNzcifQ==</vt:lpwstr>
  </property>
</Properties>
</file>